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701" w:rsidRPr="006444BE" w:rsidRDefault="00C01C8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444BE">
        <w:rPr>
          <w:rFonts w:ascii="Times New Roman" w:hAnsi="Times New Roman" w:cs="Times New Roman"/>
          <w:b/>
          <w:sz w:val="28"/>
          <w:szCs w:val="28"/>
          <w:lang w:val="en-US"/>
        </w:rPr>
        <w:t>CV</w:t>
      </w:r>
    </w:p>
    <w:p w:rsidR="00C01C86" w:rsidRDefault="00C01C86">
      <w:pPr>
        <w:rPr>
          <w:rFonts w:ascii="Times New Roman" w:hAnsi="Times New Roman" w:cs="Times New Roman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56"/>
        <w:gridCol w:w="404"/>
        <w:gridCol w:w="992"/>
        <w:gridCol w:w="1276"/>
        <w:gridCol w:w="142"/>
        <w:gridCol w:w="4501"/>
      </w:tblGrid>
      <w:tr w:rsidR="00C01C86" w:rsidTr="006444BE">
        <w:tc>
          <w:tcPr>
            <w:tcW w:w="9571" w:type="dxa"/>
            <w:gridSpan w:val="6"/>
          </w:tcPr>
          <w:p w:rsidR="00C01C86" w:rsidRDefault="00C01C8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047F7">
              <w:rPr>
                <w:rFonts w:ascii="Times New Roman" w:hAnsi="Times New Roman" w:cs="Times New Roman"/>
                <w:b/>
                <w:sz w:val="24"/>
              </w:rPr>
              <w:t>INFORMAȚII PERSONALE:</w:t>
            </w:r>
          </w:p>
          <w:p w:rsidR="000D30C1" w:rsidRDefault="000D30C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01C86" w:rsidRPr="00C01C86" w:rsidTr="006444BE">
        <w:tc>
          <w:tcPr>
            <w:tcW w:w="2256" w:type="dxa"/>
            <w:vMerge w:val="restart"/>
          </w:tcPr>
          <w:p w:rsidR="00C01C86" w:rsidRPr="00C01C86" w:rsidRDefault="00C01C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lang w:val="ru-RU" w:eastAsia="ru-RU"/>
              </w:rPr>
              <w:drawing>
                <wp:inline distT="0" distB="0" distL="0" distR="0">
                  <wp:extent cx="1276350" cy="1457325"/>
                  <wp:effectExtent l="19050" t="0" r="0" b="0"/>
                  <wp:docPr id="1" name="Рисунок 4" descr="http://insolv.md/img/userfiles/image/image/Dorin%20Ciobanu%20arbitr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insolv.md/img/userfiles/image/image/Dorin%20Ciobanu%20arbitr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4" w:type="dxa"/>
            <w:gridSpan w:val="4"/>
          </w:tcPr>
          <w:p w:rsidR="00C01C86" w:rsidRPr="00C01C86" w:rsidRDefault="00C0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C86">
              <w:rPr>
                <w:rFonts w:ascii="Times New Roman" w:hAnsi="Times New Roman" w:cs="Times New Roman"/>
                <w:sz w:val="24"/>
                <w:szCs w:val="24"/>
              </w:rPr>
              <w:t>Numele și prenumele:</w:t>
            </w:r>
          </w:p>
        </w:tc>
        <w:tc>
          <w:tcPr>
            <w:tcW w:w="4501" w:type="dxa"/>
          </w:tcPr>
          <w:p w:rsidR="00C01C86" w:rsidRPr="00C01C86" w:rsidRDefault="00C01C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CIOBANU DORIN</w:t>
            </w:r>
          </w:p>
        </w:tc>
      </w:tr>
      <w:tr w:rsidR="00C01C86" w:rsidRPr="00C01C86" w:rsidTr="006444BE">
        <w:tc>
          <w:tcPr>
            <w:tcW w:w="2256" w:type="dxa"/>
            <w:vMerge/>
          </w:tcPr>
          <w:p w:rsidR="00C01C86" w:rsidRPr="00C01C86" w:rsidRDefault="00C01C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14" w:type="dxa"/>
            <w:gridSpan w:val="4"/>
          </w:tcPr>
          <w:p w:rsidR="00C01C86" w:rsidRPr="00C01C86" w:rsidRDefault="00C0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nașterii:</w:t>
            </w:r>
          </w:p>
        </w:tc>
        <w:tc>
          <w:tcPr>
            <w:tcW w:w="4501" w:type="dxa"/>
          </w:tcPr>
          <w:p w:rsidR="00C01C86" w:rsidRPr="00C01C86" w:rsidRDefault="00C01C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26.05.1975</w:t>
            </w:r>
          </w:p>
        </w:tc>
      </w:tr>
      <w:tr w:rsidR="00C01C86" w:rsidRPr="00C01C86" w:rsidTr="006444BE">
        <w:tc>
          <w:tcPr>
            <w:tcW w:w="2256" w:type="dxa"/>
            <w:vMerge/>
          </w:tcPr>
          <w:p w:rsidR="00C01C86" w:rsidRPr="00C01C86" w:rsidRDefault="00C01C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14" w:type="dxa"/>
            <w:gridSpan w:val="4"/>
          </w:tcPr>
          <w:p w:rsidR="00C01C86" w:rsidRPr="00C01C86" w:rsidRDefault="00C0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Cetățenia:</w:t>
            </w:r>
          </w:p>
        </w:tc>
        <w:tc>
          <w:tcPr>
            <w:tcW w:w="4501" w:type="dxa"/>
          </w:tcPr>
          <w:p w:rsidR="00C01C86" w:rsidRPr="00C01C86" w:rsidRDefault="00C01C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R. Moldova</w:t>
            </w:r>
          </w:p>
        </w:tc>
      </w:tr>
      <w:tr w:rsidR="00C01C86" w:rsidRPr="00C01C86" w:rsidTr="006444BE">
        <w:tc>
          <w:tcPr>
            <w:tcW w:w="2256" w:type="dxa"/>
            <w:vMerge/>
          </w:tcPr>
          <w:p w:rsidR="00C01C86" w:rsidRPr="00C01C86" w:rsidRDefault="00C01C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14" w:type="dxa"/>
            <w:gridSpan w:val="4"/>
          </w:tcPr>
          <w:p w:rsidR="00C01C86" w:rsidRPr="00C01C86" w:rsidRDefault="00C01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C86">
              <w:rPr>
                <w:rFonts w:ascii="Times New Roman" w:hAnsi="Times New Roman" w:cs="Times New Roman"/>
                <w:b/>
                <w:sz w:val="24"/>
                <w:szCs w:val="24"/>
              </w:rPr>
              <w:t>Informații de contact:</w:t>
            </w:r>
          </w:p>
        </w:tc>
        <w:tc>
          <w:tcPr>
            <w:tcW w:w="4501" w:type="dxa"/>
          </w:tcPr>
          <w:p w:rsidR="00C01C86" w:rsidRPr="00C01C86" w:rsidRDefault="00C01C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01C86" w:rsidRPr="00C01C86" w:rsidTr="006444BE">
        <w:tc>
          <w:tcPr>
            <w:tcW w:w="2256" w:type="dxa"/>
            <w:vMerge/>
          </w:tcPr>
          <w:p w:rsidR="00C01C86" w:rsidRPr="00C01C86" w:rsidRDefault="00C01C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14" w:type="dxa"/>
            <w:gridSpan w:val="4"/>
          </w:tcPr>
          <w:p w:rsidR="00C01C86" w:rsidRPr="00C01C86" w:rsidRDefault="00C01C86" w:rsidP="000D3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Adresă de corespondență:</w:t>
            </w:r>
          </w:p>
        </w:tc>
        <w:tc>
          <w:tcPr>
            <w:tcW w:w="4501" w:type="dxa"/>
          </w:tcPr>
          <w:p w:rsidR="00C01C86" w:rsidRPr="00C01C86" w:rsidRDefault="00C0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C86">
              <w:rPr>
                <w:rFonts w:ascii="Times New Roman" w:hAnsi="Times New Roman" w:cs="Times New Roman"/>
                <w:sz w:val="24"/>
                <w:szCs w:val="24"/>
              </w:rPr>
              <w:t>MD-2048, 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1C86">
              <w:rPr>
                <w:rFonts w:ascii="Times New Roman" w:hAnsi="Times New Roman" w:cs="Times New Roman"/>
                <w:sz w:val="24"/>
                <w:szCs w:val="24"/>
              </w:rPr>
              <w:t xml:space="preserve">Moldova, mun. Chișinău, </w:t>
            </w:r>
            <w:proofErr w:type="spellStart"/>
            <w:r w:rsidRPr="00C01C86">
              <w:rPr>
                <w:rFonts w:ascii="Times New Roman" w:hAnsi="Times New Roman" w:cs="Times New Roman"/>
                <w:sz w:val="24"/>
                <w:szCs w:val="24"/>
              </w:rPr>
              <w:t>str.Doc</w:t>
            </w:r>
            <w:r w:rsidR="000D30C1">
              <w:rPr>
                <w:rFonts w:ascii="Times New Roman" w:hAnsi="Times New Roman" w:cs="Times New Roman"/>
                <w:sz w:val="24"/>
                <w:szCs w:val="24"/>
              </w:rPr>
              <w:t>tor</w:t>
            </w:r>
            <w:proofErr w:type="spellEnd"/>
            <w:r w:rsidR="000D30C1">
              <w:rPr>
                <w:rFonts w:ascii="Times New Roman" w:hAnsi="Times New Roman" w:cs="Times New Roman"/>
                <w:sz w:val="24"/>
                <w:szCs w:val="24"/>
              </w:rPr>
              <w:t xml:space="preserve"> Tudor </w:t>
            </w:r>
            <w:proofErr w:type="spellStart"/>
            <w:r w:rsidR="000D30C1">
              <w:rPr>
                <w:rFonts w:ascii="Times New Roman" w:hAnsi="Times New Roman" w:cs="Times New Roman"/>
                <w:sz w:val="24"/>
                <w:szCs w:val="24"/>
              </w:rPr>
              <w:t>Strișcă</w:t>
            </w:r>
            <w:proofErr w:type="spellEnd"/>
            <w:r w:rsidR="000D30C1">
              <w:rPr>
                <w:rFonts w:ascii="Times New Roman" w:hAnsi="Times New Roman" w:cs="Times New Roman"/>
                <w:sz w:val="24"/>
                <w:szCs w:val="24"/>
              </w:rPr>
              <w:t xml:space="preserve"> nr.8/2 of.</w:t>
            </w:r>
            <w:r w:rsidRPr="00C01C86">
              <w:rPr>
                <w:rFonts w:ascii="Times New Roman" w:hAnsi="Times New Roman" w:cs="Times New Roman"/>
                <w:sz w:val="24"/>
                <w:szCs w:val="24"/>
              </w:rPr>
              <w:t xml:space="preserve"> 121</w:t>
            </w:r>
          </w:p>
        </w:tc>
      </w:tr>
      <w:tr w:rsidR="00C01C86" w:rsidRPr="00C01C86" w:rsidTr="006444BE">
        <w:tc>
          <w:tcPr>
            <w:tcW w:w="2256" w:type="dxa"/>
            <w:vMerge/>
          </w:tcPr>
          <w:p w:rsidR="00C01C86" w:rsidRPr="00C01C86" w:rsidRDefault="00C01C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14" w:type="dxa"/>
            <w:gridSpan w:val="4"/>
          </w:tcPr>
          <w:p w:rsidR="00C01C86" w:rsidRPr="00C01C86" w:rsidRDefault="00C0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</w:p>
        </w:tc>
        <w:tc>
          <w:tcPr>
            <w:tcW w:w="4501" w:type="dxa"/>
          </w:tcPr>
          <w:p w:rsidR="00C01C86" w:rsidRPr="00C01C86" w:rsidRDefault="00C0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C86">
              <w:rPr>
                <w:rFonts w:ascii="Times New Roman" w:hAnsi="Times New Roman" w:cs="Times New Roman"/>
                <w:sz w:val="24"/>
                <w:szCs w:val="24"/>
              </w:rPr>
              <w:t>+373 (795)90915</w:t>
            </w:r>
          </w:p>
        </w:tc>
      </w:tr>
      <w:tr w:rsidR="00C01C86" w:rsidRPr="00C01C86" w:rsidTr="006444BE">
        <w:tc>
          <w:tcPr>
            <w:tcW w:w="2256" w:type="dxa"/>
            <w:vMerge/>
          </w:tcPr>
          <w:p w:rsidR="00C01C86" w:rsidRPr="00C01C86" w:rsidRDefault="00C01C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14" w:type="dxa"/>
            <w:gridSpan w:val="4"/>
          </w:tcPr>
          <w:p w:rsidR="00C01C86" w:rsidRPr="00C01C86" w:rsidRDefault="00C0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</w:tc>
        <w:tc>
          <w:tcPr>
            <w:tcW w:w="4501" w:type="dxa"/>
          </w:tcPr>
          <w:p w:rsidR="00C01C86" w:rsidRPr="00C01C86" w:rsidRDefault="00C01C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insolvabil@gmail.com </w:t>
            </w:r>
          </w:p>
        </w:tc>
      </w:tr>
      <w:tr w:rsidR="00C01C86" w:rsidRPr="00C01C86" w:rsidTr="006444BE">
        <w:tc>
          <w:tcPr>
            <w:tcW w:w="2256" w:type="dxa"/>
          </w:tcPr>
          <w:p w:rsidR="00C01C86" w:rsidRPr="00C01C86" w:rsidRDefault="00C01C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14" w:type="dxa"/>
            <w:gridSpan w:val="4"/>
          </w:tcPr>
          <w:p w:rsidR="00C01C86" w:rsidRDefault="00C01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C01C86" w:rsidRPr="00C01C86" w:rsidRDefault="00C01C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01C86" w:rsidRPr="00C01C86" w:rsidTr="006444BE">
        <w:tc>
          <w:tcPr>
            <w:tcW w:w="9571" w:type="dxa"/>
            <w:gridSpan w:val="6"/>
          </w:tcPr>
          <w:p w:rsidR="00C01C86" w:rsidRPr="00C01C86" w:rsidRDefault="00C01C8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01C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EXPERIENȚĂ PROFESIONALĂ:</w:t>
            </w:r>
          </w:p>
        </w:tc>
      </w:tr>
      <w:tr w:rsidR="000D30C1" w:rsidRPr="000D30C1" w:rsidTr="006444BE">
        <w:tc>
          <w:tcPr>
            <w:tcW w:w="2660" w:type="dxa"/>
            <w:gridSpan w:val="2"/>
          </w:tcPr>
          <w:p w:rsidR="000D30C1" w:rsidRPr="000D30C1" w:rsidRDefault="000D30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0C1">
              <w:rPr>
                <w:rFonts w:ascii="Times New Roman" w:hAnsi="Times New Roman" w:cs="Times New Roman"/>
                <w:b/>
                <w:sz w:val="24"/>
                <w:szCs w:val="24"/>
              </w:rPr>
              <w:t>Perioada de activitate:</w:t>
            </w:r>
          </w:p>
        </w:tc>
        <w:tc>
          <w:tcPr>
            <w:tcW w:w="6911" w:type="dxa"/>
            <w:gridSpan w:val="4"/>
          </w:tcPr>
          <w:p w:rsidR="000D30C1" w:rsidRPr="000D30C1" w:rsidRDefault="000D30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30C1" w:rsidRPr="000D30C1" w:rsidTr="006444BE">
        <w:tc>
          <w:tcPr>
            <w:tcW w:w="2660" w:type="dxa"/>
            <w:gridSpan w:val="2"/>
          </w:tcPr>
          <w:p w:rsidR="000D30C1" w:rsidRPr="000D30C1" w:rsidRDefault="000D3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11.08.1997-04.09.1998</w:t>
            </w:r>
          </w:p>
        </w:tc>
        <w:tc>
          <w:tcPr>
            <w:tcW w:w="6911" w:type="dxa"/>
            <w:gridSpan w:val="4"/>
          </w:tcPr>
          <w:p w:rsidR="000D30C1" w:rsidRPr="000D30C1" w:rsidRDefault="000D3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Specialist principal (jurist) al Secției Juridice a Inspectoratului Fiscal de Stat mun. Chișinău</w:t>
            </w:r>
          </w:p>
        </w:tc>
      </w:tr>
      <w:tr w:rsidR="000D30C1" w:rsidRPr="000D30C1" w:rsidTr="006444BE">
        <w:tc>
          <w:tcPr>
            <w:tcW w:w="2660" w:type="dxa"/>
            <w:gridSpan w:val="2"/>
          </w:tcPr>
          <w:p w:rsidR="000D30C1" w:rsidRPr="000D30C1" w:rsidRDefault="000D3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07.09.1998-07.05.1999</w:t>
            </w:r>
          </w:p>
        </w:tc>
        <w:tc>
          <w:tcPr>
            <w:tcW w:w="6911" w:type="dxa"/>
            <w:gridSpan w:val="4"/>
          </w:tcPr>
          <w:p w:rsidR="000D30C1" w:rsidRPr="000D30C1" w:rsidRDefault="000D3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Inspector fiscal principal de stat al Direcției urmărire și controlul contribuabililor mari a Inspectoratului Fiscal Principal de Stat</w:t>
            </w:r>
          </w:p>
        </w:tc>
      </w:tr>
      <w:tr w:rsidR="000D30C1" w:rsidRPr="00365B39" w:rsidTr="006444BE">
        <w:tc>
          <w:tcPr>
            <w:tcW w:w="2660" w:type="dxa"/>
            <w:gridSpan w:val="2"/>
          </w:tcPr>
          <w:p w:rsidR="000D30C1" w:rsidRPr="00365B39" w:rsidRDefault="002C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B39">
              <w:rPr>
                <w:rFonts w:ascii="Times New Roman" w:hAnsi="Times New Roman" w:cs="Times New Roman"/>
                <w:sz w:val="24"/>
                <w:szCs w:val="24"/>
              </w:rPr>
              <w:t>10.05.1999-22.05.2007</w:t>
            </w:r>
          </w:p>
        </w:tc>
        <w:tc>
          <w:tcPr>
            <w:tcW w:w="6911" w:type="dxa"/>
            <w:gridSpan w:val="4"/>
          </w:tcPr>
          <w:p w:rsidR="000D30C1" w:rsidRPr="00365B39" w:rsidRDefault="002C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B39">
              <w:rPr>
                <w:rFonts w:ascii="Times New Roman" w:hAnsi="Times New Roman" w:cs="Times New Roman"/>
                <w:sz w:val="24"/>
                <w:szCs w:val="24"/>
              </w:rPr>
              <w:t>Inspector fiscal principal de stat al Direcției juridice a Inspectoratului Fiscal de Stat mun. Chișinău</w:t>
            </w:r>
          </w:p>
        </w:tc>
      </w:tr>
      <w:tr w:rsidR="000D30C1" w:rsidRPr="00365B39" w:rsidTr="006444BE">
        <w:tc>
          <w:tcPr>
            <w:tcW w:w="2660" w:type="dxa"/>
            <w:gridSpan w:val="2"/>
          </w:tcPr>
          <w:p w:rsidR="000D30C1" w:rsidRPr="00365B39" w:rsidRDefault="002C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B39">
              <w:rPr>
                <w:rFonts w:ascii="Times New Roman" w:hAnsi="Times New Roman" w:cs="Times New Roman"/>
                <w:sz w:val="24"/>
                <w:szCs w:val="24"/>
              </w:rPr>
              <w:t>23.05.2007-09.10.2012</w:t>
            </w:r>
          </w:p>
        </w:tc>
        <w:tc>
          <w:tcPr>
            <w:tcW w:w="6911" w:type="dxa"/>
            <w:gridSpan w:val="4"/>
          </w:tcPr>
          <w:p w:rsidR="000D30C1" w:rsidRPr="00365B39" w:rsidRDefault="002C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B39">
              <w:rPr>
                <w:rFonts w:ascii="Times New Roman" w:hAnsi="Times New Roman" w:cs="Times New Roman"/>
                <w:sz w:val="24"/>
                <w:szCs w:val="24"/>
              </w:rPr>
              <w:t>Șef al Direcției asistență juridică a Inspectoratului Fiscal Principal de Stat</w:t>
            </w:r>
          </w:p>
        </w:tc>
      </w:tr>
      <w:tr w:rsidR="000D30C1" w:rsidRPr="00365B39" w:rsidTr="006444BE">
        <w:tc>
          <w:tcPr>
            <w:tcW w:w="2660" w:type="dxa"/>
            <w:gridSpan w:val="2"/>
          </w:tcPr>
          <w:p w:rsidR="000D30C1" w:rsidRPr="00365B39" w:rsidRDefault="002C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B39">
              <w:rPr>
                <w:rFonts w:ascii="Times New Roman" w:hAnsi="Times New Roman" w:cs="Times New Roman"/>
                <w:sz w:val="24"/>
                <w:szCs w:val="24"/>
              </w:rPr>
              <w:t>10.10.2012-14.01.2015</w:t>
            </w:r>
          </w:p>
        </w:tc>
        <w:tc>
          <w:tcPr>
            <w:tcW w:w="6911" w:type="dxa"/>
            <w:gridSpan w:val="4"/>
          </w:tcPr>
          <w:p w:rsidR="000D30C1" w:rsidRPr="00365B39" w:rsidRDefault="002C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B39">
              <w:rPr>
                <w:rFonts w:ascii="Times New Roman" w:hAnsi="Times New Roman" w:cs="Times New Roman"/>
                <w:sz w:val="24"/>
                <w:szCs w:val="24"/>
              </w:rPr>
              <w:t>Administrator al ÎI „Ciobanu Dorin” certificată în domeniul de administrare a procedurilor de insolvabilitate și dizolvare</w:t>
            </w:r>
          </w:p>
        </w:tc>
      </w:tr>
      <w:tr w:rsidR="002C4161" w:rsidRPr="00365B39" w:rsidTr="006444BE">
        <w:tc>
          <w:tcPr>
            <w:tcW w:w="2660" w:type="dxa"/>
            <w:gridSpan w:val="2"/>
          </w:tcPr>
          <w:p w:rsidR="002C4161" w:rsidRPr="00365B39" w:rsidRDefault="002C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B39">
              <w:rPr>
                <w:rFonts w:ascii="Times New Roman" w:hAnsi="Times New Roman" w:cs="Times New Roman"/>
                <w:sz w:val="24"/>
                <w:szCs w:val="24"/>
              </w:rPr>
              <w:t>14.01.2016</w:t>
            </w:r>
            <w:r w:rsidR="00365B39" w:rsidRPr="00365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B39">
              <w:rPr>
                <w:rFonts w:ascii="Times New Roman" w:hAnsi="Times New Roman" w:cs="Times New Roman"/>
                <w:sz w:val="24"/>
                <w:szCs w:val="24"/>
              </w:rPr>
              <w:t>- prezent</w:t>
            </w:r>
          </w:p>
        </w:tc>
        <w:tc>
          <w:tcPr>
            <w:tcW w:w="6911" w:type="dxa"/>
            <w:gridSpan w:val="4"/>
          </w:tcPr>
          <w:p w:rsidR="002C4161" w:rsidRPr="00365B39" w:rsidRDefault="002C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B39">
              <w:rPr>
                <w:rFonts w:ascii="Times New Roman" w:hAnsi="Times New Roman" w:cs="Times New Roman"/>
                <w:sz w:val="24"/>
                <w:szCs w:val="24"/>
              </w:rPr>
              <w:t>Administrator autorizat al proceselor de insolvabilitate și dizolvare, titularul autorizației eliberate de Ministerul Justiției nr.13 din 14.01.2015</w:t>
            </w:r>
          </w:p>
        </w:tc>
      </w:tr>
      <w:tr w:rsidR="002C4161" w:rsidRPr="00365B39" w:rsidTr="006444BE">
        <w:tc>
          <w:tcPr>
            <w:tcW w:w="2660" w:type="dxa"/>
            <w:gridSpan w:val="2"/>
          </w:tcPr>
          <w:p w:rsidR="002C4161" w:rsidRPr="00365B39" w:rsidRDefault="002C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B39">
              <w:rPr>
                <w:rFonts w:ascii="Times New Roman" w:hAnsi="Times New Roman" w:cs="Times New Roman"/>
                <w:sz w:val="24"/>
                <w:szCs w:val="24"/>
              </w:rPr>
              <w:t>06.10.2008</w:t>
            </w:r>
            <w:r w:rsidR="00365B39" w:rsidRPr="00365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B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65B39" w:rsidRPr="00365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B39">
              <w:rPr>
                <w:rFonts w:ascii="Times New Roman" w:hAnsi="Times New Roman" w:cs="Times New Roman"/>
                <w:sz w:val="24"/>
                <w:szCs w:val="24"/>
              </w:rPr>
              <w:t xml:space="preserve">prezent </w:t>
            </w:r>
          </w:p>
        </w:tc>
        <w:tc>
          <w:tcPr>
            <w:tcW w:w="6911" w:type="dxa"/>
            <w:gridSpan w:val="4"/>
          </w:tcPr>
          <w:p w:rsidR="002C4161" w:rsidRPr="00365B39" w:rsidRDefault="002C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B39">
              <w:rPr>
                <w:rFonts w:ascii="Times New Roman" w:hAnsi="Times New Roman" w:cs="Times New Roman"/>
                <w:sz w:val="24"/>
                <w:szCs w:val="24"/>
              </w:rPr>
              <w:t>Președintele Biroului Asociației Lichidatorilor și Administratorilor din Republica Moldova (ALARM)</w:t>
            </w:r>
          </w:p>
        </w:tc>
      </w:tr>
      <w:tr w:rsidR="002C4161" w:rsidRPr="00365B39" w:rsidTr="006444BE">
        <w:tc>
          <w:tcPr>
            <w:tcW w:w="2660" w:type="dxa"/>
            <w:gridSpan w:val="2"/>
          </w:tcPr>
          <w:p w:rsidR="002C4161" w:rsidRPr="00365B39" w:rsidRDefault="002C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B39">
              <w:rPr>
                <w:rFonts w:ascii="Times New Roman" w:hAnsi="Times New Roman" w:cs="Times New Roman"/>
                <w:sz w:val="24"/>
                <w:szCs w:val="24"/>
              </w:rPr>
              <w:t>22.06.2009</w:t>
            </w:r>
            <w:r w:rsidR="00365B39" w:rsidRPr="00365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B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65B39" w:rsidRPr="00365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B39">
              <w:rPr>
                <w:rFonts w:ascii="Times New Roman" w:hAnsi="Times New Roman" w:cs="Times New Roman"/>
                <w:sz w:val="24"/>
                <w:szCs w:val="24"/>
              </w:rPr>
              <w:t>prezent</w:t>
            </w:r>
          </w:p>
        </w:tc>
        <w:tc>
          <w:tcPr>
            <w:tcW w:w="6911" w:type="dxa"/>
            <w:gridSpan w:val="4"/>
          </w:tcPr>
          <w:p w:rsidR="002C4161" w:rsidRPr="00365B39" w:rsidRDefault="002C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B39">
              <w:rPr>
                <w:rFonts w:ascii="Times New Roman" w:hAnsi="Times New Roman" w:cs="Times New Roman"/>
                <w:sz w:val="24"/>
                <w:szCs w:val="24"/>
              </w:rPr>
              <w:t>Vicepreședintele Arbitrajului Internațional de pe lângă Asociația Lichidatorilor și Administratorilor din R.</w:t>
            </w:r>
            <w:r w:rsidR="00365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B39">
              <w:rPr>
                <w:rFonts w:ascii="Times New Roman" w:hAnsi="Times New Roman" w:cs="Times New Roman"/>
                <w:sz w:val="24"/>
                <w:szCs w:val="24"/>
              </w:rPr>
              <w:t>Moldova (ALARM)</w:t>
            </w:r>
          </w:p>
        </w:tc>
      </w:tr>
      <w:tr w:rsidR="002C4161" w:rsidRPr="00365B39" w:rsidTr="006444BE">
        <w:tc>
          <w:tcPr>
            <w:tcW w:w="2660" w:type="dxa"/>
            <w:gridSpan w:val="2"/>
          </w:tcPr>
          <w:p w:rsidR="002C4161" w:rsidRPr="00365B39" w:rsidRDefault="002C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B39">
              <w:rPr>
                <w:rFonts w:ascii="Times New Roman" w:hAnsi="Times New Roman" w:cs="Times New Roman"/>
                <w:sz w:val="24"/>
                <w:szCs w:val="24"/>
              </w:rPr>
              <w:t>30.10.2015</w:t>
            </w:r>
            <w:r w:rsidR="00365B39" w:rsidRPr="00365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B39">
              <w:rPr>
                <w:rFonts w:ascii="Times New Roman" w:hAnsi="Times New Roman" w:cs="Times New Roman"/>
                <w:sz w:val="24"/>
                <w:szCs w:val="24"/>
              </w:rPr>
              <w:t>- prezent</w:t>
            </w:r>
          </w:p>
        </w:tc>
        <w:tc>
          <w:tcPr>
            <w:tcW w:w="6911" w:type="dxa"/>
            <w:gridSpan w:val="4"/>
          </w:tcPr>
          <w:p w:rsidR="002C4161" w:rsidRPr="00365B39" w:rsidRDefault="002C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B39">
              <w:rPr>
                <w:rFonts w:ascii="Times New Roman" w:hAnsi="Times New Roman" w:cs="Times New Roman"/>
                <w:sz w:val="24"/>
                <w:szCs w:val="24"/>
              </w:rPr>
              <w:t>Formator al Institutului Național al Justiției a R. Moldova</w:t>
            </w:r>
          </w:p>
        </w:tc>
      </w:tr>
      <w:tr w:rsidR="002C4161" w:rsidRPr="00365B39" w:rsidTr="006444BE">
        <w:tc>
          <w:tcPr>
            <w:tcW w:w="2660" w:type="dxa"/>
            <w:gridSpan w:val="2"/>
          </w:tcPr>
          <w:p w:rsidR="002C4161" w:rsidRPr="00365B39" w:rsidRDefault="00365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B39">
              <w:rPr>
                <w:rFonts w:ascii="Times New Roman" w:hAnsi="Times New Roman" w:cs="Times New Roman"/>
                <w:sz w:val="24"/>
                <w:szCs w:val="24"/>
              </w:rPr>
              <w:t>01.12.2015 - prezent</w:t>
            </w:r>
          </w:p>
        </w:tc>
        <w:tc>
          <w:tcPr>
            <w:tcW w:w="6911" w:type="dxa"/>
            <w:gridSpan w:val="4"/>
          </w:tcPr>
          <w:p w:rsidR="002C4161" w:rsidRPr="00365B39" w:rsidRDefault="00365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B39">
              <w:rPr>
                <w:rFonts w:ascii="Times New Roman" w:hAnsi="Times New Roman" w:cs="Times New Roman"/>
                <w:sz w:val="24"/>
                <w:szCs w:val="24"/>
              </w:rPr>
              <w:t>Biroul mediatorului atestat Ciobanu Dorin</w:t>
            </w:r>
          </w:p>
        </w:tc>
      </w:tr>
      <w:tr w:rsidR="002C4161" w:rsidRPr="00365B39" w:rsidTr="006444BE">
        <w:trPr>
          <w:trHeight w:val="70"/>
        </w:trPr>
        <w:tc>
          <w:tcPr>
            <w:tcW w:w="2660" w:type="dxa"/>
            <w:gridSpan w:val="2"/>
          </w:tcPr>
          <w:p w:rsidR="002C4161" w:rsidRPr="00365B39" w:rsidRDefault="00365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B39">
              <w:rPr>
                <w:rFonts w:ascii="Times New Roman" w:hAnsi="Times New Roman" w:cs="Times New Roman"/>
                <w:sz w:val="24"/>
                <w:szCs w:val="24"/>
              </w:rPr>
              <w:t>25.02.2015 - prezent</w:t>
            </w:r>
          </w:p>
        </w:tc>
        <w:tc>
          <w:tcPr>
            <w:tcW w:w="6911" w:type="dxa"/>
            <w:gridSpan w:val="4"/>
          </w:tcPr>
          <w:p w:rsidR="002C4161" w:rsidRPr="00365B39" w:rsidRDefault="00365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B39">
              <w:rPr>
                <w:rFonts w:ascii="Times New Roman" w:hAnsi="Times New Roman" w:cs="Times New Roman"/>
                <w:sz w:val="24"/>
                <w:szCs w:val="24"/>
              </w:rPr>
              <w:t>Cabinetul Avocatului Ciobanu Dorin</w:t>
            </w:r>
          </w:p>
        </w:tc>
      </w:tr>
      <w:tr w:rsidR="002C4161" w:rsidRPr="00365B39" w:rsidTr="006444BE">
        <w:tc>
          <w:tcPr>
            <w:tcW w:w="2660" w:type="dxa"/>
            <w:gridSpan w:val="2"/>
          </w:tcPr>
          <w:p w:rsidR="002C4161" w:rsidRPr="00365B39" w:rsidRDefault="002C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gridSpan w:val="4"/>
          </w:tcPr>
          <w:p w:rsidR="002C4161" w:rsidRPr="00365B39" w:rsidRDefault="002C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B39" w:rsidRPr="00DB2C13" w:rsidTr="006444BE">
        <w:tc>
          <w:tcPr>
            <w:tcW w:w="2660" w:type="dxa"/>
            <w:gridSpan w:val="2"/>
          </w:tcPr>
          <w:p w:rsidR="00365B39" w:rsidRPr="00DB2C13" w:rsidRDefault="00DB2C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C13">
              <w:rPr>
                <w:rFonts w:ascii="Times New Roman" w:hAnsi="Times New Roman" w:cs="Times New Roman"/>
                <w:b/>
                <w:sz w:val="24"/>
                <w:szCs w:val="24"/>
              </w:rPr>
              <w:t>STUDII</w:t>
            </w:r>
            <w:r w:rsidR="00365B39" w:rsidRPr="00DB2C1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911" w:type="dxa"/>
            <w:gridSpan w:val="4"/>
          </w:tcPr>
          <w:p w:rsidR="00365B39" w:rsidRPr="00DB2C13" w:rsidRDefault="00365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2C13" w:rsidRPr="00DB2C13" w:rsidTr="006444BE">
        <w:tc>
          <w:tcPr>
            <w:tcW w:w="3652" w:type="dxa"/>
            <w:gridSpan w:val="3"/>
          </w:tcPr>
          <w:p w:rsidR="00DB2C13" w:rsidRPr="00DB2C13" w:rsidRDefault="00DB2C13" w:rsidP="00DB2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C13">
              <w:rPr>
                <w:rFonts w:ascii="Times New Roman" w:hAnsi="Times New Roman" w:cs="Times New Roman"/>
                <w:b/>
                <w:sz w:val="24"/>
                <w:szCs w:val="24"/>
              </w:rPr>
              <w:t>Instituția</w:t>
            </w:r>
          </w:p>
        </w:tc>
        <w:tc>
          <w:tcPr>
            <w:tcW w:w="1276" w:type="dxa"/>
          </w:tcPr>
          <w:p w:rsidR="00DB2C13" w:rsidRPr="00DB2C13" w:rsidRDefault="00DB2C13" w:rsidP="00DB2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C13">
              <w:rPr>
                <w:rFonts w:ascii="Times New Roman" w:hAnsi="Times New Roman" w:cs="Times New Roman"/>
                <w:b/>
                <w:sz w:val="24"/>
                <w:szCs w:val="24"/>
              </w:rPr>
              <w:t>Perioada</w:t>
            </w:r>
          </w:p>
        </w:tc>
        <w:tc>
          <w:tcPr>
            <w:tcW w:w="4643" w:type="dxa"/>
            <w:gridSpan w:val="2"/>
          </w:tcPr>
          <w:p w:rsidR="00DB2C13" w:rsidRPr="00DB2C13" w:rsidRDefault="00DB2C13" w:rsidP="00DB2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C13">
              <w:rPr>
                <w:rFonts w:ascii="Times New Roman" w:hAnsi="Times New Roman" w:cs="Times New Roman"/>
                <w:b/>
                <w:sz w:val="24"/>
                <w:szCs w:val="24"/>
              </w:rPr>
              <w:t>Calificarea</w:t>
            </w:r>
          </w:p>
        </w:tc>
      </w:tr>
      <w:tr w:rsidR="00365B39" w:rsidRPr="00365B39" w:rsidTr="006444BE">
        <w:tc>
          <w:tcPr>
            <w:tcW w:w="3652" w:type="dxa"/>
            <w:gridSpan w:val="3"/>
          </w:tcPr>
          <w:p w:rsidR="00365B39" w:rsidRPr="00365B39" w:rsidRDefault="00365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Academia de Studii Economice din Moldova, Facultatea Management</w:t>
            </w:r>
          </w:p>
        </w:tc>
        <w:tc>
          <w:tcPr>
            <w:tcW w:w="1276" w:type="dxa"/>
          </w:tcPr>
          <w:p w:rsidR="00365B39" w:rsidRPr="00365B39" w:rsidRDefault="00365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2005-2007</w:t>
            </w:r>
          </w:p>
        </w:tc>
        <w:tc>
          <w:tcPr>
            <w:tcW w:w="4643" w:type="dxa"/>
            <w:gridSpan w:val="2"/>
          </w:tcPr>
          <w:p w:rsidR="00365B39" w:rsidRPr="00365B39" w:rsidRDefault="00DB2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Absolvent Studii Economice, echivalente cu studii superioare de master (ciclul II) în domeniul economic, specializarea Administrarea afacerilor</w:t>
            </w:r>
          </w:p>
        </w:tc>
      </w:tr>
      <w:tr w:rsidR="00365B39" w:rsidRPr="00365B39" w:rsidTr="006444BE">
        <w:tc>
          <w:tcPr>
            <w:tcW w:w="3652" w:type="dxa"/>
            <w:gridSpan w:val="3"/>
          </w:tcPr>
          <w:p w:rsidR="00365B39" w:rsidRPr="00365B39" w:rsidRDefault="00DB2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Universitatea Liberă Internațională din Moldova, Facultatea de Drept</w:t>
            </w:r>
          </w:p>
        </w:tc>
        <w:tc>
          <w:tcPr>
            <w:tcW w:w="1276" w:type="dxa"/>
          </w:tcPr>
          <w:p w:rsidR="00365B39" w:rsidRPr="00365B39" w:rsidRDefault="00DB2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2005-2006</w:t>
            </w:r>
          </w:p>
        </w:tc>
        <w:tc>
          <w:tcPr>
            <w:tcW w:w="4643" w:type="dxa"/>
            <w:gridSpan w:val="2"/>
          </w:tcPr>
          <w:p w:rsidR="00365B39" w:rsidRPr="00365B39" w:rsidRDefault="00DB2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22D">
              <w:rPr>
                <w:rFonts w:ascii="Times New Roman" w:hAnsi="Times New Roman"/>
                <w:sz w:val="24"/>
              </w:rPr>
              <w:t>Absolvent Studii de Drept civil</w:t>
            </w:r>
            <w:r>
              <w:rPr>
                <w:rFonts w:ascii="Times New Roman" w:hAnsi="Times New Roman"/>
                <w:sz w:val="24"/>
              </w:rPr>
              <w:t xml:space="preserve"> și drept procesual civil, </w:t>
            </w:r>
            <w:r w:rsidRPr="00D7222D">
              <w:rPr>
                <w:rFonts w:ascii="Times New Roman" w:hAnsi="Times New Roman"/>
                <w:sz w:val="24"/>
              </w:rPr>
              <w:t xml:space="preserve"> echivalare cu studii superioare de master (ciclul II) în domeniul Drept, specializarea Drept civil și drept procesual civil aprofundat</w:t>
            </w:r>
          </w:p>
        </w:tc>
      </w:tr>
      <w:tr w:rsidR="00DB2C13" w:rsidRPr="00365B39" w:rsidTr="006444BE">
        <w:tc>
          <w:tcPr>
            <w:tcW w:w="3652" w:type="dxa"/>
            <w:gridSpan w:val="3"/>
          </w:tcPr>
          <w:p w:rsidR="00DB2C13" w:rsidRPr="00365B39" w:rsidRDefault="00DB2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B5">
              <w:rPr>
                <w:rFonts w:ascii="Times New Roman" w:hAnsi="Times New Roman"/>
                <w:sz w:val="24"/>
              </w:rPr>
              <w:t>Universitatea de Stat din Moldova, Facultatea de Drept</w:t>
            </w:r>
          </w:p>
        </w:tc>
        <w:tc>
          <w:tcPr>
            <w:tcW w:w="1276" w:type="dxa"/>
          </w:tcPr>
          <w:p w:rsidR="00DB2C13" w:rsidRPr="00365B39" w:rsidRDefault="00DB2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1992-1997</w:t>
            </w:r>
          </w:p>
        </w:tc>
        <w:tc>
          <w:tcPr>
            <w:tcW w:w="4643" w:type="dxa"/>
            <w:gridSpan w:val="2"/>
          </w:tcPr>
          <w:p w:rsidR="00DB2C13" w:rsidRPr="00365B39" w:rsidRDefault="00DB2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B5">
              <w:rPr>
                <w:rFonts w:ascii="Times New Roman" w:hAnsi="Times New Roman"/>
                <w:sz w:val="24"/>
              </w:rPr>
              <w:t>Absolvent Studii de Drept civil, echivalare cu studii superioare de master (ciclul II) în domeniul Drept</w:t>
            </w:r>
          </w:p>
        </w:tc>
      </w:tr>
      <w:tr w:rsidR="00DB2C13" w:rsidRPr="00365B39" w:rsidTr="006444BE">
        <w:tc>
          <w:tcPr>
            <w:tcW w:w="3652" w:type="dxa"/>
            <w:gridSpan w:val="3"/>
          </w:tcPr>
          <w:p w:rsidR="00DB2C13" w:rsidRPr="006A0BB5" w:rsidRDefault="00DB2C1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DB2C13" w:rsidRDefault="00DB2C1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43" w:type="dxa"/>
            <w:gridSpan w:val="2"/>
          </w:tcPr>
          <w:p w:rsidR="00DB2C13" w:rsidRPr="006A0BB5" w:rsidRDefault="00DB2C13">
            <w:pPr>
              <w:rPr>
                <w:rFonts w:ascii="Times New Roman" w:hAnsi="Times New Roman"/>
                <w:sz w:val="24"/>
              </w:rPr>
            </w:pPr>
          </w:p>
        </w:tc>
      </w:tr>
      <w:tr w:rsidR="00BA16CC" w:rsidRPr="00365B39" w:rsidTr="006444BE">
        <w:tc>
          <w:tcPr>
            <w:tcW w:w="3652" w:type="dxa"/>
            <w:gridSpan w:val="3"/>
          </w:tcPr>
          <w:p w:rsidR="00BA16CC" w:rsidRPr="00BA16CC" w:rsidRDefault="00BA16CC">
            <w:pPr>
              <w:rPr>
                <w:rFonts w:ascii="Times New Roman" w:hAnsi="Times New Roman"/>
                <w:b/>
                <w:sz w:val="24"/>
              </w:rPr>
            </w:pPr>
            <w:r w:rsidRPr="00BA16CC">
              <w:rPr>
                <w:rFonts w:ascii="Times New Roman" w:hAnsi="Times New Roman"/>
                <w:b/>
                <w:sz w:val="24"/>
              </w:rPr>
              <w:t>ABILITĂȚI LINGVISTICE</w:t>
            </w:r>
            <w:r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5919" w:type="dxa"/>
            <w:gridSpan w:val="3"/>
          </w:tcPr>
          <w:p w:rsidR="00BA16CC" w:rsidRPr="006A0BB5" w:rsidRDefault="00BA16CC">
            <w:pPr>
              <w:rPr>
                <w:rFonts w:ascii="Times New Roman" w:hAnsi="Times New Roman"/>
                <w:sz w:val="24"/>
              </w:rPr>
            </w:pPr>
          </w:p>
        </w:tc>
      </w:tr>
      <w:tr w:rsidR="00BA16CC" w:rsidRPr="00365B39" w:rsidTr="006444BE">
        <w:tc>
          <w:tcPr>
            <w:tcW w:w="3652" w:type="dxa"/>
            <w:gridSpan w:val="3"/>
          </w:tcPr>
          <w:p w:rsidR="00BA16CC" w:rsidRDefault="00BA16C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Limba maternă:</w:t>
            </w:r>
          </w:p>
        </w:tc>
        <w:tc>
          <w:tcPr>
            <w:tcW w:w="5919" w:type="dxa"/>
            <w:gridSpan w:val="3"/>
          </w:tcPr>
          <w:p w:rsidR="00BA16CC" w:rsidRPr="006A0BB5" w:rsidRDefault="00BA16C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Română </w:t>
            </w:r>
          </w:p>
        </w:tc>
      </w:tr>
      <w:tr w:rsidR="00BA16CC" w:rsidRPr="00365B39" w:rsidTr="006444BE">
        <w:tc>
          <w:tcPr>
            <w:tcW w:w="3652" w:type="dxa"/>
            <w:gridSpan w:val="3"/>
          </w:tcPr>
          <w:p w:rsidR="00BA16CC" w:rsidRDefault="00BA16C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Limbi străine:</w:t>
            </w:r>
          </w:p>
        </w:tc>
        <w:tc>
          <w:tcPr>
            <w:tcW w:w="5919" w:type="dxa"/>
            <w:gridSpan w:val="3"/>
          </w:tcPr>
          <w:p w:rsidR="00BA16CC" w:rsidRPr="006A0BB5" w:rsidRDefault="00BA16C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Rusă (verbal și scris), Franceză (verbal)</w:t>
            </w:r>
          </w:p>
        </w:tc>
      </w:tr>
      <w:tr w:rsidR="00BA16CC" w:rsidRPr="00365B39" w:rsidTr="006444BE">
        <w:tc>
          <w:tcPr>
            <w:tcW w:w="3652" w:type="dxa"/>
            <w:gridSpan w:val="3"/>
          </w:tcPr>
          <w:p w:rsidR="00BA16CC" w:rsidRDefault="00BA16C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919" w:type="dxa"/>
            <w:gridSpan w:val="3"/>
          </w:tcPr>
          <w:p w:rsidR="00BA16CC" w:rsidRDefault="00BA16CC">
            <w:pPr>
              <w:rPr>
                <w:rFonts w:ascii="Times New Roman" w:hAnsi="Times New Roman"/>
                <w:sz w:val="24"/>
              </w:rPr>
            </w:pPr>
          </w:p>
        </w:tc>
      </w:tr>
      <w:tr w:rsidR="00BA16CC" w:rsidRPr="00365B39" w:rsidTr="006444BE">
        <w:tc>
          <w:tcPr>
            <w:tcW w:w="3652" w:type="dxa"/>
            <w:gridSpan w:val="3"/>
          </w:tcPr>
          <w:p w:rsidR="00BA16CC" w:rsidRPr="00BA16CC" w:rsidRDefault="00BA16CC">
            <w:pPr>
              <w:rPr>
                <w:rFonts w:ascii="Times New Roman" w:hAnsi="Times New Roman"/>
                <w:b/>
                <w:sz w:val="24"/>
              </w:rPr>
            </w:pPr>
            <w:r w:rsidRPr="00BA16CC">
              <w:rPr>
                <w:rFonts w:ascii="Times New Roman" w:hAnsi="Times New Roman"/>
                <w:b/>
                <w:sz w:val="24"/>
              </w:rPr>
              <w:t>INFORMAȚII ADIȚIONALE:</w:t>
            </w:r>
          </w:p>
        </w:tc>
        <w:tc>
          <w:tcPr>
            <w:tcW w:w="5919" w:type="dxa"/>
            <w:gridSpan w:val="3"/>
          </w:tcPr>
          <w:p w:rsidR="00BA16CC" w:rsidRDefault="00BA16CC">
            <w:pPr>
              <w:rPr>
                <w:rFonts w:ascii="Times New Roman" w:hAnsi="Times New Roman"/>
                <w:sz w:val="24"/>
              </w:rPr>
            </w:pPr>
          </w:p>
        </w:tc>
      </w:tr>
      <w:tr w:rsidR="00BA16CC" w:rsidRPr="00365B39" w:rsidTr="006444BE">
        <w:tc>
          <w:tcPr>
            <w:tcW w:w="9571" w:type="dxa"/>
            <w:gridSpan w:val="6"/>
          </w:tcPr>
          <w:p w:rsidR="00BA16CC" w:rsidRDefault="00BA16C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Magistru în drept și în economie.</w:t>
            </w:r>
          </w:p>
        </w:tc>
      </w:tr>
      <w:tr w:rsidR="00BA16CC" w:rsidRPr="00365B39" w:rsidTr="006444BE">
        <w:tc>
          <w:tcPr>
            <w:tcW w:w="9571" w:type="dxa"/>
            <w:gridSpan w:val="6"/>
          </w:tcPr>
          <w:p w:rsidR="00BA16CC" w:rsidRDefault="00BA16C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Practician în insolvență, executări silite, recuperări creanțe.</w:t>
            </w:r>
          </w:p>
        </w:tc>
      </w:tr>
      <w:tr w:rsidR="00BA16CC" w:rsidRPr="00365B39" w:rsidTr="006444BE">
        <w:tc>
          <w:tcPr>
            <w:tcW w:w="9571" w:type="dxa"/>
            <w:gridSpan w:val="6"/>
          </w:tcPr>
          <w:p w:rsidR="00BA16CC" w:rsidRDefault="00BA16C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Mediator și arbitru.</w:t>
            </w:r>
          </w:p>
        </w:tc>
      </w:tr>
      <w:tr w:rsidR="00BA16CC" w:rsidRPr="00365B39" w:rsidTr="006444BE">
        <w:tc>
          <w:tcPr>
            <w:tcW w:w="9571" w:type="dxa"/>
            <w:gridSpan w:val="6"/>
          </w:tcPr>
          <w:p w:rsidR="00BA16CC" w:rsidRDefault="00BA16C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 Cursuri de perfecționare:</w:t>
            </w:r>
          </w:p>
        </w:tc>
      </w:tr>
      <w:tr w:rsidR="00BA16CC" w:rsidRPr="00365B39" w:rsidTr="006444BE">
        <w:tc>
          <w:tcPr>
            <w:tcW w:w="9571" w:type="dxa"/>
            <w:gridSpan w:val="6"/>
          </w:tcPr>
          <w:p w:rsidR="00BA16CC" w:rsidRPr="00BA16CC" w:rsidRDefault="00BA16CC" w:rsidP="00BA16C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Curs multidisciplinar de specializare – Administrator al insolvabilității, Chișinău 2008;</w:t>
            </w:r>
          </w:p>
        </w:tc>
      </w:tr>
      <w:tr w:rsidR="00BA16CC" w:rsidRPr="00365B39" w:rsidTr="006444BE">
        <w:tc>
          <w:tcPr>
            <w:tcW w:w="9571" w:type="dxa"/>
            <w:gridSpan w:val="6"/>
          </w:tcPr>
          <w:p w:rsidR="00BA16CC" w:rsidRPr="00BA16CC" w:rsidRDefault="00BA16CC" w:rsidP="00BA16C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Curs de specializare – Nulitatea actului juridic civil. Aspecte teoretico-practice, Chișinău 2008;</w:t>
            </w:r>
          </w:p>
        </w:tc>
      </w:tr>
      <w:tr w:rsidR="00BA16CC" w:rsidRPr="00365B39" w:rsidTr="006444BE">
        <w:tc>
          <w:tcPr>
            <w:tcW w:w="9571" w:type="dxa"/>
            <w:gridSpan w:val="6"/>
          </w:tcPr>
          <w:p w:rsidR="00BA16CC" w:rsidRDefault="00BD1472" w:rsidP="00BA16C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Curs de formare inițială a mediatorilor, Chișinău 2012;</w:t>
            </w:r>
          </w:p>
        </w:tc>
      </w:tr>
      <w:tr w:rsidR="00BD1472" w:rsidRPr="00365B39" w:rsidTr="006444BE">
        <w:tc>
          <w:tcPr>
            <w:tcW w:w="9571" w:type="dxa"/>
            <w:gridSpan w:val="6"/>
          </w:tcPr>
          <w:p w:rsidR="00BD1472" w:rsidRDefault="00BD1472" w:rsidP="00BA16C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Program de formare a formatorilor cu genericul – Metodologia de formare activ-participativă, Chișinău 2015;</w:t>
            </w:r>
          </w:p>
        </w:tc>
      </w:tr>
      <w:tr w:rsidR="00BD1472" w:rsidRPr="00365B39" w:rsidTr="006444BE">
        <w:tc>
          <w:tcPr>
            <w:tcW w:w="9571" w:type="dxa"/>
            <w:gridSpan w:val="6"/>
          </w:tcPr>
          <w:p w:rsidR="00BD1472" w:rsidRDefault="00BD1472" w:rsidP="00BA16C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Curs de specializare - Aspecte teoretice și practice a Legii insolvabilității, Chișinău 2016;</w:t>
            </w:r>
          </w:p>
        </w:tc>
      </w:tr>
      <w:tr w:rsidR="00BD1472" w:rsidRPr="00365B39" w:rsidTr="006444BE">
        <w:tc>
          <w:tcPr>
            <w:tcW w:w="9571" w:type="dxa"/>
            <w:gridSpan w:val="6"/>
          </w:tcPr>
          <w:p w:rsidR="00BD1472" w:rsidRDefault="00BD1472" w:rsidP="00BA16C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Curs de instruire profesională – Creanțe garantate sau creditori garantați. Compensarea creanțelor în cadrul procedurii de insolvabilitate, Chișinău 2016;</w:t>
            </w:r>
          </w:p>
        </w:tc>
      </w:tr>
      <w:tr w:rsidR="00BD1472" w:rsidRPr="00365B39" w:rsidTr="006444BE">
        <w:tc>
          <w:tcPr>
            <w:tcW w:w="9571" w:type="dxa"/>
            <w:gridSpan w:val="6"/>
          </w:tcPr>
          <w:p w:rsidR="00BD1472" w:rsidRDefault="00BD1472" w:rsidP="00BA16C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Program de perfecționare profesională în domeniul medierii, Chișinău 2016.</w:t>
            </w:r>
          </w:p>
        </w:tc>
      </w:tr>
    </w:tbl>
    <w:p w:rsidR="00C01C86" w:rsidRDefault="00C01C8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65B39" w:rsidRDefault="00365B3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B2C13" w:rsidRDefault="00DB2C1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65B39" w:rsidRPr="00C01C86" w:rsidRDefault="00365B39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365B39" w:rsidRPr="00C01C86" w:rsidSect="00CB1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49C5"/>
    <w:multiLevelType w:val="hybridMultilevel"/>
    <w:tmpl w:val="20CED6B4"/>
    <w:lvl w:ilvl="0" w:tplc="5784C8DC">
      <w:start w:val="1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44E95906"/>
    <w:multiLevelType w:val="hybridMultilevel"/>
    <w:tmpl w:val="4A147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32F7B"/>
    <w:multiLevelType w:val="hybridMultilevel"/>
    <w:tmpl w:val="EEDAAC68"/>
    <w:lvl w:ilvl="0" w:tplc="317258B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1C27FF"/>
    <w:multiLevelType w:val="hybridMultilevel"/>
    <w:tmpl w:val="C584E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C01C86"/>
    <w:rsid w:val="000D30C1"/>
    <w:rsid w:val="002C4161"/>
    <w:rsid w:val="00365B39"/>
    <w:rsid w:val="003925A6"/>
    <w:rsid w:val="004778B1"/>
    <w:rsid w:val="006444BE"/>
    <w:rsid w:val="00BA16CC"/>
    <w:rsid w:val="00BD1472"/>
    <w:rsid w:val="00C01C86"/>
    <w:rsid w:val="00CB1701"/>
    <w:rsid w:val="00D93A1D"/>
    <w:rsid w:val="00DB2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701"/>
    <w:rPr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C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VText">
    <w:name w:val="_ECV_Text"/>
    <w:basedOn w:val="a4"/>
    <w:rsid w:val="00C01C86"/>
    <w:pPr>
      <w:widowControl w:val="0"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character" w:customStyle="1" w:styleId="FontStyle16">
    <w:name w:val="Font Style16"/>
    <w:uiPriority w:val="99"/>
    <w:rsid w:val="00C01C86"/>
    <w:rPr>
      <w:rFonts w:ascii="Arial" w:hAnsi="Arial" w:cs="Arial"/>
      <w:sz w:val="26"/>
      <w:szCs w:val="26"/>
    </w:rPr>
  </w:style>
  <w:style w:type="paragraph" w:styleId="a4">
    <w:name w:val="Body Text"/>
    <w:basedOn w:val="a"/>
    <w:link w:val="a5"/>
    <w:uiPriority w:val="99"/>
    <w:semiHidden/>
    <w:unhideWhenUsed/>
    <w:rsid w:val="00C01C8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01C86"/>
    <w:rPr>
      <w:lang w:val="ro-RO"/>
    </w:rPr>
  </w:style>
  <w:style w:type="paragraph" w:styleId="a6">
    <w:name w:val="Balloon Text"/>
    <w:basedOn w:val="a"/>
    <w:link w:val="a7"/>
    <w:uiPriority w:val="99"/>
    <w:semiHidden/>
    <w:unhideWhenUsed/>
    <w:rsid w:val="00C01C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1C86"/>
    <w:rPr>
      <w:rFonts w:ascii="Tahoma" w:hAnsi="Tahoma" w:cs="Tahoma"/>
      <w:sz w:val="16"/>
      <w:szCs w:val="16"/>
      <w:lang w:val="ro-RO"/>
    </w:rPr>
  </w:style>
  <w:style w:type="paragraph" w:customStyle="1" w:styleId="ECVSectionDetails">
    <w:name w:val="_ECV_SectionDetails"/>
    <w:basedOn w:val="a"/>
    <w:rsid w:val="00DB2C13"/>
    <w:pPr>
      <w:widowControl w:val="0"/>
      <w:suppressLineNumbers/>
      <w:suppressAutoHyphens/>
      <w:autoSpaceDE w:val="0"/>
      <w:spacing w:before="28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hi-IN" w:bidi="hi-IN"/>
    </w:rPr>
  </w:style>
  <w:style w:type="paragraph" w:customStyle="1" w:styleId="ECVComments">
    <w:name w:val="_ECV_Comments"/>
    <w:basedOn w:val="ECVText"/>
    <w:rsid w:val="00BA16CC"/>
    <w:pPr>
      <w:jc w:val="center"/>
    </w:pPr>
    <w:rPr>
      <w:color w:val="FF0000"/>
    </w:rPr>
  </w:style>
  <w:style w:type="paragraph" w:customStyle="1" w:styleId="Stext">
    <w:name w:val="S_text"/>
    <w:link w:val="StextZchn"/>
    <w:uiPriority w:val="11"/>
    <w:qFormat/>
    <w:rsid w:val="00BA16CC"/>
    <w:pPr>
      <w:spacing w:before="240" w:after="60" w:line="280" w:lineRule="atLeast"/>
      <w:jc w:val="both"/>
    </w:pPr>
    <w:rPr>
      <w:rFonts w:ascii="Verdana" w:eastAsia="Times New Roman" w:hAnsi="Verdana" w:cs="Times New Roman"/>
      <w:sz w:val="20"/>
      <w:szCs w:val="20"/>
      <w:lang w:val="de-AT" w:eastAsia="zh-TW"/>
    </w:rPr>
  </w:style>
  <w:style w:type="character" w:customStyle="1" w:styleId="StextZchn">
    <w:name w:val="S_text Zchn"/>
    <w:link w:val="Stext"/>
    <w:uiPriority w:val="11"/>
    <w:rsid w:val="00BA16CC"/>
    <w:rPr>
      <w:rFonts w:ascii="Verdana" w:eastAsia="Times New Roman" w:hAnsi="Verdana" w:cs="Times New Roman"/>
      <w:sz w:val="20"/>
      <w:szCs w:val="20"/>
      <w:lang w:val="de-AT" w:eastAsia="zh-TW"/>
    </w:rPr>
  </w:style>
  <w:style w:type="paragraph" w:customStyle="1" w:styleId="CVNormal">
    <w:name w:val="CV Normal"/>
    <w:basedOn w:val="a"/>
    <w:rsid w:val="00BA16CC"/>
    <w:pPr>
      <w:suppressAutoHyphens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BA16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dcterms:created xsi:type="dcterms:W3CDTF">2019-04-21T16:22:00Z</dcterms:created>
  <dcterms:modified xsi:type="dcterms:W3CDTF">2019-04-21T17:07:00Z</dcterms:modified>
</cp:coreProperties>
</file>